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DCA7" w14:textId="77777777" w:rsidR="000D2A31" w:rsidRDefault="005116A0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sz w:val="24"/>
          <w:szCs w:val="24"/>
        </w:rPr>
        <w:t xml:space="preserve">Describe </w:t>
      </w:r>
      <w:r w:rsidR="00011E80">
        <w:rPr>
          <w:rFonts w:ascii="Times New Roman" w:hAnsi="Times New Roman" w:cs="Times New Roman"/>
          <w:sz w:val="24"/>
          <w:szCs w:val="24"/>
        </w:rPr>
        <w:t xml:space="preserve">the moment you first heard that Israel </w:t>
      </w:r>
      <w:proofErr w:type="gramStart"/>
      <w:r w:rsidR="00011E8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011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2C1D" w14:textId="141D008E" w:rsidR="00B35C65" w:rsidRDefault="000D2A31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E80">
        <w:rPr>
          <w:rFonts w:ascii="Times New Roman" w:hAnsi="Times New Roman" w:cs="Times New Roman"/>
          <w:sz w:val="24"/>
          <w:szCs w:val="24"/>
        </w:rPr>
        <w:t xml:space="preserve">at war. </w:t>
      </w:r>
      <w:r w:rsidR="00455E51">
        <w:rPr>
          <w:rFonts w:ascii="Times New Roman" w:hAnsi="Times New Roman" w:cs="Times New Roman"/>
          <w:sz w:val="24"/>
          <w:szCs w:val="24"/>
        </w:rPr>
        <w:t xml:space="preserve">Where were you? </w:t>
      </w:r>
      <w:r>
        <w:rPr>
          <w:rFonts w:ascii="Times New Roman" w:hAnsi="Times New Roman" w:cs="Times New Roman"/>
          <w:sz w:val="24"/>
          <w:szCs w:val="24"/>
        </w:rPr>
        <w:t>How did you react to th</w:t>
      </w:r>
      <w:r w:rsidR="00455E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news? </w:t>
      </w:r>
    </w:p>
    <w:p w14:paraId="42CF9DF2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Default="006C34F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1B0B" w14:textId="2EE75772" w:rsidR="00997109" w:rsidRDefault="007941B0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0D2A31">
        <w:rPr>
          <w:rFonts w:ascii="Times New Roman" w:hAnsi="Times New Roman" w:cs="Times New Roman"/>
          <w:sz w:val="24"/>
          <w:szCs w:val="24"/>
        </w:rPr>
        <w:t>What is your greatest concern about the war in Israel?</w:t>
      </w:r>
    </w:p>
    <w:p w14:paraId="1D3B8059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9D98" w14:textId="77777777" w:rsidR="00145410" w:rsidRDefault="00145410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254B" w14:textId="1BB43D6F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90C1" w14:textId="558E2A0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>
        <w:rPr>
          <w:rFonts w:ascii="Times New Roman" w:hAnsi="Times New Roman" w:cs="Times New Roman"/>
          <w:sz w:val="24"/>
          <w:szCs w:val="24"/>
        </w:rPr>
        <w:t xml:space="preserve">says about </w:t>
      </w:r>
      <w:r w:rsidR="00C47973">
        <w:rPr>
          <w:rFonts w:ascii="Times New Roman" w:hAnsi="Times New Roman" w:cs="Times New Roman"/>
          <w:sz w:val="24"/>
          <w:szCs w:val="24"/>
        </w:rPr>
        <w:t>Israel: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17D41710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C47973">
        <w:rPr>
          <w:rFonts w:ascii="Times New Roman" w:hAnsi="Times New Roman" w:cs="Times New Roman"/>
          <w:sz w:val="24"/>
          <w:szCs w:val="24"/>
        </w:rPr>
        <w:t>Genesis 12:3</w:t>
      </w:r>
    </w:p>
    <w:p w14:paraId="19BD8FC7" w14:textId="4538498C" w:rsidR="00B75A3B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5A3B">
        <w:rPr>
          <w:rFonts w:ascii="Times New Roman" w:hAnsi="Times New Roman" w:cs="Times New Roman"/>
          <w:sz w:val="24"/>
          <w:szCs w:val="24"/>
        </w:rPr>
        <w:t xml:space="preserve"> </w:t>
      </w:r>
      <w:r w:rsidR="00455E51">
        <w:rPr>
          <w:rFonts w:ascii="Times New Roman" w:hAnsi="Times New Roman" w:cs="Times New Roman"/>
          <w:sz w:val="24"/>
          <w:szCs w:val="24"/>
        </w:rPr>
        <w:t>Deuteronomy 7:7-8</w:t>
      </w:r>
    </w:p>
    <w:p w14:paraId="63EB222C" w14:textId="42355EC2" w:rsidR="00CB1E72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5E51">
        <w:rPr>
          <w:rFonts w:ascii="Times New Roman" w:hAnsi="Times New Roman" w:cs="Times New Roman"/>
          <w:sz w:val="24"/>
          <w:szCs w:val="24"/>
        </w:rPr>
        <w:t>Deuteronomy 9:6</w:t>
      </w:r>
    </w:p>
    <w:p w14:paraId="38B379C8" w14:textId="48BABB6E" w:rsidR="006D6A86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5410">
        <w:rPr>
          <w:rFonts w:ascii="Times New Roman" w:hAnsi="Times New Roman" w:cs="Times New Roman"/>
          <w:sz w:val="24"/>
          <w:szCs w:val="24"/>
        </w:rPr>
        <w:t xml:space="preserve">) </w:t>
      </w:r>
      <w:r w:rsidR="00455E51">
        <w:rPr>
          <w:rFonts w:ascii="Times New Roman" w:hAnsi="Times New Roman" w:cs="Times New Roman"/>
          <w:sz w:val="24"/>
          <w:szCs w:val="24"/>
        </w:rPr>
        <w:t>Ezekiel 36:22-24</w:t>
      </w:r>
    </w:p>
    <w:p w14:paraId="0407AF05" w14:textId="2F2329C8" w:rsidR="002C0E1E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455E51">
        <w:rPr>
          <w:rFonts w:ascii="Times New Roman" w:hAnsi="Times New Roman" w:cs="Times New Roman"/>
          <w:sz w:val="24"/>
          <w:szCs w:val="24"/>
        </w:rPr>
        <w:t>Ezekiel 36:34-36</w:t>
      </w:r>
    </w:p>
    <w:p w14:paraId="24B40D74" w14:textId="6393C807" w:rsidR="00A935A7" w:rsidRDefault="00B75A3B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0E1E">
        <w:rPr>
          <w:rFonts w:ascii="Times New Roman" w:hAnsi="Times New Roman" w:cs="Times New Roman"/>
          <w:sz w:val="24"/>
          <w:szCs w:val="24"/>
        </w:rPr>
        <w:t xml:space="preserve">) </w:t>
      </w:r>
      <w:r w:rsidR="00455E51">
        <w:rPr>
          <w:rFonts w:ascii="Times New Roman" w:hAnsi="Times New Roman" w:cs="Times New Roman"/>
          <w:sz w:val="24"/>
          <w:szCs w:val="24"/>
        </w:rPr>
        <w:t>Zephaniah 3:9</w:t>
      </w:r>
    </w:p>
    <w:p w14:paraId="5C1973E7" w14:textId="2003133E" w:rsidR="00CB1E72" w:rsidRDefault="00B75A3B" w:rsidP="00B75A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EBA">
        <w:rPr>
          <w:rFonts w:ascii="Times New Roman" w:hAnsi="Times New Roman" w:cs="Times New Roman"/>
          <w:sz w:val="24"/>
          <w:szCs w:val="24"/>
        </w:rPr>
        <w:t xml:space="preserve">) </w:t>
      </w:r>
      <w:r w:rsidR="00455E51">
        <w:rPr>
          <w:rFonts w:ascii="Times New Roman" w:hAnsi="Times New Roman" w:cs="Times New Roman"/>
          <w:sz w:val="24"/>
          <w:szCs w:val="24"/>
        </w:rPr>
        <w:t>Romans 11:25</w:t>
      </w:r>
    </w:p>
    <w:p w14:paraId="2101E24D" w14:textId="77777777" w:rsidR="007B1649" w:rsidRPr="007B1649" w:rsidRDefault="007B1649" w:rsidP="002C0E1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0764A8B" w14:textId="77777777" w:rsidR="00C47973" w:rsidRDefault="007941B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C47973">
        <w:rPr>
          <w:rFonts w:ascii="Times New Roman" w:hAnsi="Times New Roman" w:cs="Times New Roman"/>
          <w:sz w:val="24"/>
          <w:szCs w:val="24"/>
        </w:rPr>
        <w:t xml:space="preserve">How has God worked miraculously in fulfilling Biblical prophecy </w:t>
      </w:r>
    </w:p>
    <w:p w14:paraId="697DE065" w14:textId="16CC524E" w:rsidR="006E3990" w:rsidRDefault="00C47973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about Israel?</w:t>
      </w:r>
    </w:p>
    <w:p w14:paraId="465681B9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BA1F2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69C8D" w14:textId="77777777" w:rsidR="00011E80" w:rsidRDefault="00011E80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028D29C0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0BE9C25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pray for the people of Israel and the peace of Jerusalem each day. (Psalm 122:6)</w:t>
      </w:r>
      <w:r w:rsidR="00A37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0DBB" w14:textId="637626A2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use</w:t>
      </w:r>
      <w:r w:rsidR="00C47973">
        <w:rPr>
          <w:rFonts w:ascii="Times New Roman" w:hAnsi="Times New Roman" w:cs="Times New Roman"/>
          <w:sz w:val="24"/>
          <w:szCs w:val="24"/>
        </w:rPr>
        <w:t xml:space="preserve"> read through Ezekiel 36-38.</w:t>
      </w:r>
    </w:p>
    <w:p w14:paraId="5FA1267F" w14:textId="51BD89CD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455E51">
        <w:rPr>
          <w:rFonts w:ascii="Times New Roman" w:hAnsi="Times New Roman" w:cs="Times New Roman"/>
          <w:sz w:val="24"/>
          <w:szCs w:val="24"/>
        </w:rPr>
        <w:t>II Peter 3:9.</w:t>
      </w:r>
    </w:p>
    <w:p w14:paraId="3CFC3025" w14:textId="53C0C641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  </w:t>
      </w:r>
      <w:r w:rsidR="00D9699A">
        <w:rPr>
          <w:rFonts w:ascii="Times New Roman" w:hAnsi="Times New Roman" w:cs="Times New Roman"/>
          <w:sz w:val="24"/>
          <w:szCs w:val="24"/>
        </w:rPr>
        <w:t>Novem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D9699A">
        <w:rPr>
          <w:rFonts w:ascii="Times New Roman" w:hAnsi="Times New Roman" w:cs="Times New Roman"/>
          <w:sz w:val="24"/>
          <w:szCs w:val="24"/>
        </w:rPr>
        <w:t>5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915D785" w:rsidR="00656316" w:rsidRDefault="001454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Scripture Verses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278DBA24" w:rsidR="00F95596" w:rsidRPr="00444FF1" w:rsidRDefault="00145410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What About Israel?</w:t>
      </w:r>
    </w:p>
    <w:p w14:paraId="0583805A" w14:textId="02A9C9F9" w:rsidR="004D18D7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Part </w:t>
      </w:r>
      <w:r w:rsidR="00D96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Isra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l’s </w:t>
      </w:r>
      <w:r w:rsidR="00D969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Today</w:t>
      </w:r>
    </w:p>
    <w:p w14:paraId="2424DC8A" w14:textId="77777777" w:rsidR="002C119F" w:rsidRPr="002C119F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7B1649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69DE00" w14:textId="02BDEFD3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541379">
        <w:rPr>
          <w:rFonts w:ascii="Times New Roman" w:hAnsi="Times New Roman" w:cs="Times New Roman"/>
          <w:sz w:val="24"/>
          <w:szCs w:val="24"/>
        </w:rPr>
        <w:t>Israel and Current Events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5D719" w14:textId="77777777" w:rsidR="00F26A15" w:rsidRDefault="00F26A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81735" w14:textId="77777777" w:rsidR="00C47973" w:rsidRDefault="00C47973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06DCE" w14:textId="496936B6" w:rsidR="004F5FDB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FDB">
        <w:rPr>
          <w:rFonts w:ascii="Times New Roman" w:hAnsi="Times New Roman" w:cs="Times New Roman"/>
          <w:sz w:val="24"/>
          <w:szCs w:val="24"/>
        </w:rPr>
        <w:t>A</w:t>
      </w:r>
      <w:r w:rsidR="00541379">
        <w:rPr>
          <w:rFonts w:ascii="Times New Roman" w:hAnsi="Times New Roman" w:cs="Times New Roman"/>
          <w:sz w:val="24"/>
          <w:szCs w:val="24"/>
        </w:rPr>
        <w:t xml:space="preserve"> Personal Story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159E68" w14:textId="4361AD54" w:rsidR="0062726A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41379">
        <w:rPr>
          <w:rFonts w:ascii="Times New Roman" w:hAnsi="Times New Roman" w:cs="Times New Roman"/>
          <w:sz w:val="24"/>
          <w:szCs w:val="24"/>
        </w:rPr>
        <w:t>Romans 11:25; II Peter 3:9)</w:t>
      </w:r>
    </w:p>
    <w:p w14:paraId="540E2367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AB601" w14:textId="3C9E3A3B" w:rsidR="007A6CA1" w:rsidRDefault="007A6CA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CCDE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2348" w14:textId="77777777" w:rsidR="00F26A15" w:rsidRDefault="00F26A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8099C" w14:textId="77777777" w:rsidR="00C47973" w:rsidRDefault="00C47973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48C4126E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b/>
          <w:bCs/>
          <w:sz w:val="24"/>
          <w:szCs w:val="24"/>
        </w:rPr>
        <w:t>What About Israel</w:t>
      </w:r>
      <w:r w:rsidR="00F26A15">
        <w:rPr>
          <w:rFonts w:ascii="Times New Roman" w:hAnsi="Times New Roman" w:cs="Times New Roman"/>
          <w:b/>
          <w:bCs/>
          <w:sz w:val="24"/>
          <w:szCs w:val="24"/>
        </w:rPr>
        <w:t>? – Israel</w:t>
      </w:r>
      <w:r w:rsidR="00D9699A">
        <w:rPr>
          <w:rFonts w:ascii="Times New Roman" w:hAnsi="Times New Roman" w:cs="Times New Roman"/>
          <w:b/>
          <w:bCs/>
          <w:sz w:val="24"/>
          <w:szCs w:val="24"/>
        </w:rPr>
        <w:t xml:space="preserve"> Today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0DA16BE4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6EA">
        <w:rPr>
          <w:rFonts w:ascii="Times New Roman" w:hAnsi="Times New Roman" w:cs="Times New Roman"/>
          <w:sz w:val="24"/>
          <w:szCs w:val="24"/>
        </w:rPr>
        <w:t xml:space="preserve"> </w:t>
      </w:r>
      <w:r w:rsidR="00541379">
        <w:rPr>
          <w:rFonts w:ascii="Times New Roman" w:hAnsi="Times New Roman" w:cs="Times New Roman"/>
          <w:sz w:val="24"/>
          <w:szCs w:val="24"/>
        </w:rPr>
        <w:t>The History Leading Up to Today</w:t>
      </w:r>
    </w:p>
    <w:p w14:paraId="65D3E5A5" w14:textId="77777777" w:rsidR="00A22C43" w:rsidRPr="007B1649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1B0C76" w14:textId="77777777" w:rsidR="00541379" w:rsidRDefault="00DF1641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bookmarkStart w:id="10" w:name="_Hlk144996363"/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541379">
        <w:rPr>
          <w:rFonts w:ascii="Times New Roman" w:hAnsi="Times New Roman" w:cs="Times New Roman"/>
          <w:sz w:val="24"/>
          <w:szCs w:val="24"/>
        </w:rPr>
        <w:t>Genesis 12:1-3; I Samuel 8:6-7; I Kings 12:16-</w:t>
      </w:r>
      <w:proofErr w:type="gramStart"/>
      <w:r w:rsidR="00541379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="0054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0AD6" w14:textId="77777777" w:rsidR="00541379" w:rsidRDefault="00541379" w:rsidP="00541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Deuteronomy 9:6; Deuteronomy 7:7-8; Jeremiah 17:</w:t>
      </w:r>
      <w:proofErr w:type="gramStart"/>
      <w:r>
        <w:rPr>
          <w:rFonts w:ascii="Times New Roman" w:hAnsi="Times New Roman" w:cs="Times New Roman"/>
          <w:sz w:val="24"/>
          <w:szCs w:val="24"/>
        </w:rPr>
        <w:t>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53403" w14:textId="15722A86" w:rsidR="00D9699A" w:rsidRDefault="00541379" w:rsidP="00541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15:7-21)</w:t>
      </w:r>
    </w:p>
    <w:p w14:paraId="0D302D71" w14:textId="6B51B878" w:rsidR="00883DBD" w:rsidRDefault="00883DBD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944BF5" w14:textId="77777777" w:rsidR="00D73E61" w:rsidRDefault="00D73E61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1E1003" w14:textId="77777777" w:rsidR="00AC56EA" w:rsidRDefault="00AC56EA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6EF1D0" w14:textId="77777777" w:rsidR="00AC56EA" w:rsidRDefault="00AC56EA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2EFABB" w14:textId="77777777" w:rsidR="00C47973" w:rsidRDefault="00C47973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601C90" w14:textId="365D64E4" w:rsidR="00D73E61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541379">
        <w:rPr>
          <w:rFonts w:ascii="Times New Roman" w:hAnsi="Times New Roman" w:cs="Times New Roman"/>
          <w:sz w:val="24"/>
          <w:szCs w:val="24"/>
        </w:rPr>
        <w:t>The Prophecy Concerning the Land</w:t>
      </w:r>
    </w:p>
    <w:p w14:paraId="2568F31B" w14:textId="77777777" w:rsidR="00AC56EA" w:rsidRPr="00AC56EA" w:rsidRDefault="00AC56EA" w:rsidP="00AC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9FACD5" w14:textId="44BD4FAD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41379">
        <w:rPr>
          <w:rFonts w:ascii="Times New Roman" w:hAnsi="Times New Roman" w:cs="Times New Roman"/>
          <w:sz w:val="24"/>
          <w:szCs w:val="24"/>
        </w:rPr>
        <w:t>Ezekiel 36:1-3; Ezekiel 36:5; Ezekiel 36:6-7)</w:t>
      </w:r>
    </w:p>
    <w:p w14:paraId="1E5090CE" w14:textId="77777777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3BDCB" w14:textId="77777777" w:rsidR="00C47973" w:rsidRDefault="00C47973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EE5A2" w14:textId="77777777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2AC08" w14:textId="4FBDBAFA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The </w:t>
      </w:r>
      <w:r w:rsidR="00541379">
        <w:rPr>
          <w:rFonts w:ascii="Times New Roman" w:hAnsi="Times New Roman" w:cs="Times New Roman"/>
          <w:sz w:val="24"/>
          <w:szCs w:val="24"/>
        </w:rPr>
        <w:t>Restoration of God’s People</w:t>
      </w:r>
    </w:p>
    <w:p w14:paraId="75C6D8E4" w14:textId="77777777" w:rsidR="00AC56EA" w:rsidRPr="00AC56EA" w:rsidRDefault="00AC56EA" w:rsidP="00AC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56A57" w14:textId="7163F304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41379">
        <w:rPr>
          <w:rFonts w:ascii="Times New Roman" w:hAnsi="Times New Roman" w:cs="Times New Roman"/>
          <w:sz w:val="24"/>
          <w:szCs w:val="24"/>
        </w:rPr>
        <w:t>Ezekiel 36:22-24; Zephaniah 3:9; Ezekiel 34:</w:t>
      </w:r>
      <w:proofErr w:type="gramStart"/>
      <w:r w:rsidR="00541379">
        <w:rPr>
          <w:rFonts w:ascii="Times New Roman" w:hAnsi="Times New Roman" w:cs="Times New Roman"/>
          <w:sz w:val="24"/>
          <w:szCs w:val="24"/>
        </w:rPr>
        <w:t>13;</w:t>
      </w:r>
      <w:proofErr w:type="gramEnd"/>
      <w:r w:rsidR="00541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8364D" w14:textId="2BB6A786" w:rsidR="00541379" w:rsidRDefault="00541379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Deuteronomy 30:3)</w:t>
      </w:r>
    </w:p>
    <w:p w14:paraId="002B1C87" w14:textId="77777777" w:rsidR="00AC56EA" w:rsidRDefault="00AC56EA" w:rsidP="00AC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A466" w14:textId="77777777" w:rsidR="00D9699A" w:rsidRDefault="00D9699A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10"/>
    <w:p w14:paraId="49D99C6A" w14:textId="37F24984" w:rsidR="00A202CA" w:rsidRDefault="00A202CA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EDE9B" w14:textId="77777777" w:rsidR="00455E51" w:rsidRPr="00C47973" w:rsidRDefault="00455E51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0367B3AF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2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4F5FDB">
        <w:rPr>
          <w:rFonts w:ascii="Times New Roman" w:hAnsi="Times New Roman" w:cs="Times New Roman"/>
          <w:sz w:val="24"/>
          <w:szCs w:val="24"/>
        </w:rPr>
        <w:t xml:space="preserve">The </w:t>
      </w:r>
      <w:r w:rsidR="00C47973">
        <w:rPr>
          <w:rFonts w:ascii="Times New Roman" w:hAnsi="Times New Roman" w:cs="Times New Roman"/>
          <w:sz w:val="24"/>
          <w:szCs w:val="24"/>
        </w:rPr>
        <w:t>Restoration of God’s Land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D53349" w14:textId="244103FD" w:rsidR="007B1649" w:rsidRDefault="00DE5767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47973">
        <w:rPr>
          <w:rFonts w:ascii="Times New Roman" w:hAnsi="Times New Roman" w:cs="Times New Roman"/>
          <w:sz w:val="24"/>
          <w:szCs w:val="24"/>
        </w:rPr>
        <w:t>Ezekiel 36:34-36)</w:t>
      </w:r>
    </w:p>
    <w:p w14:paraId="504429CC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4256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F670" w14:textId="77777777" w:rsidR="00455E51" w:rsidRDefault="00455E51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9AF5" w14:textId="77777777" w:rsidR="00C47973" w:rsidRDefault="00C479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1C7379C2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</w:t>
      </w:r>
      <w:r w:rsidR="00A202CA">
        <w:rPr>
          <w:rFonts w:ascii="Times New Roman" w:hAnsi="Times New Roman" w:cs="Times New Roman"/>
          <w:sz w:val="24"/>
          <w:szCs w:val="24"/>
        </w:rPr>
        <w:t xml:space="preserve"> </w:t>
      </w:r>
      <w:r w:rsidR="00C47973">
        <w:rPr>
          <w:rFonts w:ascii="Times New Roman" w:hAnsi="Times New Roman" w:cs="Times New Roman"/>
          <w:sz w:val="24"/>
          <w:szCs w:val="24"/>
        </w:rPr>
        <w:t>E</w:t>
      </w:r>
      <w:r w:rsidR="00F82698">
        <w:rPr>
          <w:rFonts w:ascii="Times New Roman" w:hAnsi="Times New Roman" w:cs="Times New Roman"/>
          <w:sz w:val="24"/>
          <w:szCs w:val="24"/>
        </w:rPr>
        <w:t xml:space="preserve">. </w:t>
      </w:r>
      <w:r w:rsidR="00C47973">
        <w:rPr>
          <w:rFonts w:ascii="Times New Roman" w:hAnsi="Times New Roman" w:cs="Times New Roman"/>
          <w:sz w:val="24"/>
          <w:szCs w:val="24"/>
        </w:rPr>
        <w:t>The Nation of Israel Today</w:t>
      </w:r>
    </w:p>
    <w:p w14:paraId="38861DF0" w14:textId="356B4CC2" w:rsidR="007B1649" w:rsidRDefault="00777047" w:rsidP="0056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1431858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25EC6" w14:textId="4D9A6A4F" w:rsidR="00D85C9A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bookmarkEnd w:id="11"/>
    <w:p w14:paraId="0787635D" w14:textId="77777777" w:rsidR="00AC56EA" w:rsidRDefault="00AC56E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7DEC1" w14:textId="77777777" w:rsidR="00AC56EA" w:rsidRPr="00AC56EA" w:rsidRDefault="00AC56E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6E5AA" w14:textId="044E087E" w:rsidR="004141D9" w:rsidRPr="00AC56EA" w:rsidRDefault="00444FF1" w:rsidP="00D969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232A58BF" w14:textId="77777777" w:rsidR="00D9699A" w:rsidRDefault="00D9699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25993" w14:textId="77777777" w:rsidR="00AC56EA" w:rsidRDefault="00AC56EA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6E991" w14:textId="77777777" w:rsidR="00C47973" w:rsidRDefault="00C47973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BF14" w14:textId="77777777" w:rsidR="00455E51" w:rsidRDefault="00455E51" w:rsidP="00D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F2598" w14:textId="77777777" w:rsidR="00AC56EA" w:rsidRDefault="00AC56EA" w:rsidP="00AC56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76422815" w14:textId="77777777" w:rsidR="00AC56EA" w:rsidRDefault="00AC56EA" w:rsidP="00AC5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36F94" w14:textId="2BFC04D4" w:rsidR="007B1649" w:rsidRPr="00AC56EA" w:rsidRDefault="00AC56E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44041C95" w14:textId="77777777" w:rsidR="005621AB" w:rsidRPr="00455E51" w:rsidRDefault="005621AB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F003AE" w14:textId="77777777" w:rsidR="00AC56EA" w:rsidRPr="00455E51" w:rsidRDefault="00AC56EA" w:rsidP="002670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9ED056" w14:textId="54F137DE" w:rsidR="00455E51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274D344D" w14:textId="77777777" w:rsidR="00455E51" w:rsidRDefault="00455E51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24AD2" w14:textId="77777777" w:rsidR="00455E51" w:rsidRDefault="00455E51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9C3E4" w14:textId="77777777" w:rsidR="00455E51" w:rsidRPr="004202FA" w:rsidRDefault="00455E51" w:rsidP="00455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p w14:paraId="1BBEB5D9" w14:textId="5828D418" w:rsidR="00656316" w:rsidRDefault="008B7985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r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EA031C"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88B1149" w14:textId="7CF5803D" w:rsidR="00D73E61" w:rsidRPr="00A42574" w:rsidRDefault="00541379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Ezekiel 36:22-24</w:t>
      </w:r>
    </w:p>
    <w:bookmarkEnd w:id="12"/>
    <w:bookmarkEnd w:id="13"/>
    <w:bookmarkEnd w:id="14"/>
    <w:bookmarkEnd w:id="15"/>
    <w:bookmarkEnd w:id="16"/>
    <w:bookmarkEnd w:id="17"/>
    <w:bookmarkEnd w:id="18"/>
    <w:p w14:paraId="47BCA02B" w14:textId="2E876EFB" w:rsidR="008F391F" w:rsidRPr="00541379" w:rsidRDefault="008F391F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08628969" w14:textId="558672D1" w:rsidR="008B7985" w:rsidRPr="00541379" w:rsidRDefault="00541379" w:rsidP="005F6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79">
        <w:rPr>
          <w:rFonts w:ascii="Times New Roman" w:hAnsi="Times New Roman" w:cs="Times New Roman"/>
          <w:sz w:val="24"/>
          <w:szCs w:val="24"/>
        </w:rPr>
        <w:t>“It is </w:t>
      </w:r>
      <w:r w:rsidRPr="00541379">
        <w:rPr>
          <w:rFonts w:ascii="Times New Roman" w:hAnsi="Times New Roman" w:cs="Times New Roman"/>
          <w:sz w:val="24"/>
          <w:szCs w:val="24"/>
          <w:u w:val="single"/>
        </w:rPr>
        <w:t>not for your sake,</w:t>
      </w:r>
      <w:r w:rsidRPr="00541379">
        <w:rPr>
          <w:rFonts w:ascii="Times New Roman" w:hAnsi="Times New Roman" w:cs="Times New Roman"/>
          <w:sz w:val="24"/>
          <w:szCs w:val="24"/>
        </w:rPr>
        <w:t xml:space="preserve"> O house of Israel, that I am about to act,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541379">
        <w:rPr>
          <w:rFonts w:ascii="Times New Roman" w:hAnsi="Times New Roman" w:cs="Times New Roman"/>
          <w:sz w:val="24"/>
          <w:szCs w:val="24"/>
        </w:rPr>
        <w:t xml:space="preserve">      for My holy name, which you have profaned among the nations where you went. I will vindicate the holiness of My great name which has been profaned among the nations, which you have profaned in their midst. Then the nations will know that I am the Lord,” declares the Lord God, “when I prove Myself holy among you in their sight.</w:t>
      </w:r>
      <w:r w:rsidRPr="0054137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41379">
        <w:rPr>
          <w:rFonts w:ascii="Times New Roman" w:hAnsi="Times New Roman" w:cs="Times New Roman"/>
          <w:sz w:val="24"/>
          <w:szCs w:val="24"/>
        </w:rPr>
        <w:t>For I will take you from the nations, gather you from all the lands and bring you into your own land.”</w:t>
      </w:r>
    </w:p>
    <w:p w14:paraId="5FB86241" w14:textId="77777777" w:rsidR="006B3A3D" w:rsidRPr="00541379" w:rsidRDefault="006B3A3D" w:rsidP="00DF18B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F9F9FBF" w14:textId="0A364E03" w:rsidR="00541379" w:rsidRPr="00541379" w:rsidRDefault="006B3A3D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C81134" wp14:editId="351763B1">
            <wp:extent cx="4267200" cy="2188822"/>
            <wp:effectExtent l="0" t="0" r="0" b="2540"/>
            <wp:docPr id="570268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71" cy="220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BD15E" w14:textId="425B559F" w:rsidR="006B3A3D" w:rsidRPr="00455E51" w:rsidRDefault="00541379" w:rsidP="00455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69FC694" wp14:editId="6C2C76FB">
            <wp:extent cx="2890002" cy="2827020"/>
            <wp:effectExtent l="0" t="0" r="5715" b="0"/>
            <wp:docPr id="5815326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26" cy="2870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3A3D" w:rsidRPr="00455E5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54D3B"/>
    <w:multiLevelType w:val="hybridMultilevel"/>
    <w:tmpl w:val="4FBEA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8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7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6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9"/>
  </w:num>
  <w:num w:numId="18" w16cid:durableId="601379189">
    <w:abstractNumId w:val="11"/>
  </w:num>
  <w:num w:numId="19" w16cid:durableId="1256018822">
    <w:abstractNumId w:val="2"/>
  </w:num>
  <w:num w:numId="20" w16cid:durableId="3783578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1E80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2A31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BA4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5410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1DC2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1E"/>
    <w:rsid w:val="002C0E61"/>
    <w:rsid w:val="002C119F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59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076E1"/>
    <w:rsid w:val="00413A19"/>
    <w:rsid w:val="004141D9"/>
    <w:rsid w:val="00414268"/>
    <w:rsid w:val="004142AE"/>
    <w:rsid w:val="00414D0E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E5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160D"/>
    <w:rsid w:val="00492730"/>
    <w:rsid w:val="00494224"/>
    <w:rsid w:val="004951BE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5FDB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379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1AB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72D1"/>
    <w:rsid w:val="00697AF4"/>
    <w:rsid w:val="006A0210"/>
    <w:rsid w:val="006A1095"/>
    <w:rsid w:val="006A18BE"/>
    <w:rsid w:val="006A2742"/>
    <w:rsid w:val="006A2C25"/>
    <w:rsid w:val="006A5B85"/>
    <w:rsid w:val="006B0F4F"/>
    <w:rsid w:val="006B3373"/>
    <w:rsid w:val="006B3A3D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649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EDC"/>
    <w:rsid w:val="008B3E90"/>
    <w:rsid w:val="008B440E"/>
    <w:rsid w:val="008B4C26"/>
    <w:rsid w:val="008B6812"/>
    <w:rsid w:val="008B7588"/>
    <w:rsid w:val="008B7634"/>
    <w:rsid w:val="008B784E"/>
    <w:rsid w:val="008B7985"/>
    <w:rsid w:val="008C041B"/>
    <w:rsid w:val="008C07FA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09E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35A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2CA"/>
    <w:rsid w:val="00A20BC8"/>
    <w:rsid w:val="00A2194B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56EA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170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5A3B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97438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7D7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47973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3E61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69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478F0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3BAD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A1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2</cp:revision>
  <cp:lastPrinted>2023-10-25T17:19:00Z</cp:lastPrinted>
  <dcterms:created xsi:type="dcterms:W3CDTF">2023-11-03T13:29:00Z</dcterms:created>
  <dcterms:modified xsi:type="dcterms:W3CDTF">2023-11-03T13:29:00Z</dcterms:modified>
</cp:coreProperties>
</file>